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FF26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六安市司法局2025年政府信息公开工作</w:t>
      </w:r>
    </w:p>
    <w:p w14:paraId="358FEA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年度报告</w:t>
      </w:r>
    </w:p>
    <w:p w14:paraId="2EF2318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highlight w:val="none"/>
          <w:lang w:val="en-US" w:eastAsia="zh-CN"/>
        </w:rPr>
      </w:pPr>
    </w:p>
    <w:p w14:paraId="548922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本报告依据《中华人民共和国政府信息公开条例》（国务院令第</w:t>
      </w:r>
      <w:r>
        <w:rPr>
          <w:rFonts w:hint="default" w:ascii="仿宋_GB2312" w:hAnsi="仿宋_GB2312" w:eastAsia="仿宋_GB2312" w:cs="仿宋_GB2312"/>
          <w:sz w:val="32"/>
          <w:szCs w:val="32"/>
          <w:highlight w:val="none"/>
          <w:lang w:val="en-US" w:eastAsia="zh-CN"/>
        </w:rPr>
        <w:t>711</w:t>
      </w:r>
      <w:r>
        <w:rPr>
          <w:rFonts w:hint="eastAsia" w:ascii="仿宋_GB2312" w:hAnsi="仿宋_GB2312" w:eastAsia="仿宋_GB2312" w:cs="仿宋_GB2312"/>
          <w:sz w:val="32"/>
          <w:szCs w:val="32"/>
          <w:highlight w:val="none"/>
          <w:lang w:val="en-US" w:eastAsia="zh-CN"/>
        </w:rPr>
        <w:t>号，以下简称《条例》）和上级有关文件精神要求，编制六安市司法局</w:t>
      </w:r>
      <w:r>
        <w:rPr>
          <w:rFonts w:hint="default"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lang w:val="en-US" w:eastAsia="zh-CN"/>
        </w:rPr>
        <w:t>5年度信息公开年度报告。报告的全文主要包括总体情况、主动公开政府信息情况、收到和处理政府信息公开申请情况、政府信息公开行政复议和行政诉讼情况、存在的主要问题及改进情况和其他需要报告事项。本报告中使用数据统计期限为</w:t>
      </w:r>
      <w:r>
        <w:rPr>
          <w:rFonts w:hint="default"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lang w:val="en-US" w:eastAsia="zh-CN"/>
        </w:rPr>
        <w:t>5年</w:t>
      </w:r>
      <w:r>
        <w:rPr>
          <w:rFonts w:hint="default"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月</w:t>
      </w:r>
      <w:r>
        <w:rPr>
          <w:rFonts w:hint="default"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日至</w:t>
      </w:r>
      <w:r>
        <w:rPr>
          <w:rFonts w:hint="default"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lang w:val="en-US" w:eastAsia="zh-CN"/>
        </w:rPr>
        <w:t>月</w:t>
      </w:r>
      <w:r>
        <w:rPr>
          <w:rFonts w:hint="default"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lang w:val="en-US" w:eastAsia="zh-CN"/>
        </w:rPr>
        <w:t>日，报告的电子版可在六安市司法局信息公开网下载。如对本报告有任何疑问，请与六安市司法局联系（地址：六安市梅山南路农科大厦</w:t>
      </w:r>
      <w:r>
        <w:rPr>
          <w:rFonts w:hint="default"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lang w:val="en-US" w:eastAsia="zh-CN"/>
        </w:rPr>
        <w:t>楼；邮编：</w:t>
      </w:r>
      <w:r>
        <w:rPr>
          <w:rFonts w:hint="default" w:ascii="仿宋_GB2312" w:hAnsi="仿宋_GB2312" w:eastAsia="仿宋_GB2312" w:cs="仿宋_GB2312"/>
          <w:sz w:val="32"/>
          <w:szCs w:val="32"/>
          <w:highlight w:val="none"/>
          <w:lang w:val="en-US" w:eastAsia="zh-CN"/>
        </w:rPr>
        <w:t>237000</w:t>
      </w:r>
      <w:r>
        <w:rPr>
          <w:rFonts w:hint="eastAsia" w:ascii="仿宋_GB2312" w:hAnsi="仿宋_GB2312" w:eastAsia="仿宋_GB2312" w:cs="仿宋_GB2312"/>
          <w:sz w:val="32"/>
          <w:szCs w:val="32"/>
          <w:highlight w:val="none"/>
          <w:lang w:val="en-US" w:eastAsia="zh-CN"/>
        </w:rPr>
        <w:t>；联系电话：</w:t>
      </w:r>
      <w:r>
        <w:rPr>
          <w:rFonts w:hint="default" w:ascii="仿宋_GB2312" w:hAnsi="仿宋_GB2312" w:eastAsia="仿宋_GB2312" w:cs="仿宋_GB2312"/>
          <w:sz w:val="32"/>
          <w:szCs w:val="32"/>
          <w:highlight w:val="none"/>
          <w:lang w:val="en-US" w:eastAsia="zh-CN"/>
        </w:rPr>
        <w:t>0564-3622000</w:t>
      </w:r>
      <w:r>
        <w:rPr>
          <w:rFonts w:hint="eastAsia" w:ascii="仿宋_GB2312" w:hAnsi="仿宋_GB2312" w:eastAsia="仿宋_GB2312" w:cs="仿宋_GB2312"/>
          <w:sz w:val="32"/>
          <w:szCs w:val="32"/>
          <w:highlight w:val="none"/>
          <w:lang w:val="en-US" w:eastAsia="zh-CN"/>
        </w:rPr>
        <w:t>）。</w:t>
      </w:r>
    </w:p>
    <w:p w14:paraId="6E98D14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一、总体情况</w:t>
      </w:r>
    </w:p>
    <w:p w14:paraId="6D435E89">
      <w:pPr>
        <w:keepNext w:val="0"/>
        <w:keepLines w:val="0"/>
        <w:widowControl/>
        <w:suppressLineNumbers w:val="0"/>
        <w:ind w:firstLine="640" w:firstLineChars="200"/>
        <w:jc w:val="left"/>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（一）主动公开情况：</w:t>
      </w:r>
      <w:r>
        <w:rPr>
          <w:rFonts w:hint="eastAsia" w:ascii="仿宋_GB2312" w:hAnsi="仿宋_GB2312" w:eastAsia="仿宋_GB2312" w:cs="仿宋_GB2312"/>
          <w:sz w:val="32"/>
          <w:szCs w:val="32"/>
          <w:highlight w:val="none"/>
          <w:lang w:val="en-US" w:eastAsia="zh-CN"/>
        </w:rPr>
        <w:t>2025年,通过局网站、公众号、政府开放日、新闻发布会等形式公开公共法律服务、行政权力运行、行政复议文书、建议提案办理、工作动态等各类信息450条，发布行政规范性文件1个，召开“人民监督工作及人民监督员选任条件解读”新闻发布会，举办“行政复议零距离”政府开放日活动。按季度公开市政府、市直部门、县区政府规范性文件备案目录及市本级行政规范性文件合法性审查情况。认真落实《2025年政务公开重点工作清单》要求，持续开展公共法律服务领域基层政务公开标准化规范化提升工作。</w:t>
      </w:r>
    </w:p>
    <w:p w14:paraId="3BBFE2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87"/>
        <w:jc w:val="both"/>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（二）依申请公开情况：</w:t>
      </w:r>
      <w:r>
        <w:rPr>
          <w:rFonts w:hint="eastAsia" w:ascii="仿宋_GB2312" w:hAnsi="仿宋_GB2312" w:eastAsia="仿宋_GB2312" w:cs="仿宋_GB2312"/>
          <w:sz w:val="32"/>
          <w:szCs w:val="32"/>
          <w:highlight w:val="none"/>
          <w:lang w:val="en-US" w:eastAsia="zh-CN"/>
        </w:rPr>
        <w:t>认真开展依申请公开工作，规范依申请公开工作流程，由办公室牵头办理，及时、规范地处理申请。2025年，全年共新收政府信息公开申请3件，均按照规范文书格式，在规定时间内答复申请人，有效满足申请人对政府信息的个性化、合理化需求。</w:t>
      </w:r>
    </w:p>
    <w:p w14:paraId="19D4016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87"/>
        <w:jc w:val="both"/>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（三）政府信息管理情况：</w:t>
      </w:r>
      <w:r>
        <w:rPr>
          <w:rFonts w:hint="eastAsia" w:ascii="仿宋_GB2312" w:hAnsi="仿宋_GB2312" w:eastAsia="仿宋_GB2312" w:cs="仿宋_GB2312"/>
          <w:sz w:val="32"/>
          <w:szCs w:val="32"/>
          <w:highlight w:val="none"/>
          <w:lang w:val="en-US" w:eastAsia="zh-CN"/>
        </w:rPr>
        <w:t>建立健全信息发布审核、责任追究制度，进一步加强政府信息公开前审查和发布后动态管理工作，严格落实信息三审制度，切实保护国家秘密、工作秘密和敏感信息，全年未发生泄密或舆情事项。</w:t>
      </w:r>
    </w:p>
    <w:p w14:paraId="293E91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（四）政府信息公开平台建设情况：</w:t>
      </w:r>
      <w:r>
        <w:rPr>
          <w:rFonts w:hint="eastAsia" w:ascii="仿宋_GB2312" w:hAnsi="仿宋_GB2312" w:eastAsia="仿宋_GB2312" w:cs="仿宋_GB2312"/>
          <w:sz w:val="32"/>
          <w:szCs w:val="32"/>
          <w:highlight w:val="none"/>
          <w:lang w:val="en-US" w:eastAsia="zh-CN"/>
        </w:rPr>
        <w:t>持续加强局网站和政务新媒体建设，拓展政府信息公开渠道。局网站和“六安普法”微信公众号，全年发布信息1312条，总浏览量58万人次。开设“法治六安纵览”专栏，汇总推送全市法治建设重点信息。</w:t>
      </w:r>
    </w:p>
    <w:p w14:paraId="0B9F98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（五）监督保障情况：</w:t>
      </w:r>
      <w:r>
        <w:rPr>
          <w:rFonts w:hint="eastAsia" w:ascii="仿宋_GB2312" w:hAnsi="仿宋_GB2312" w:eastAsia="仿宋_GB2312" w:cs="仿宋_GB2312"/>
          <w:sz w:val="32"/>
          <w:szCs w:val="32"/>
          <w:highlight w:val="none"/>
          <w:lang w:val="en-US" w:eastAsia="zh-CN"/>
        </w:rPr>
        <w:t>根据工作需要，调整政务公开工作领导小组，明确各科室职责，确保工作落实落地。全年通过</w:t>
      </w:r>
      <w:bookmarkStart w:id="0" w:name="_GoBack"/>
      <w:bookmarkEnd w:id="0"/>
      <w:r>
        <w:rPr>
          <w:rFonts w:hint="eastAsia" w:ascii="仿宋_GB2312" w:hAnsi="仿宋_GB2312" w:eastAsia="仿宋_GB2312" w:cs="仿宋_GB2312"/>
          <w:sz w:val="32"/>
          <w:szCs w:val="32"/>
          <w:highlight w:val="none"/>
          <w:lang w:val="en-US" w:eastAsia="zh-CN"/>
        </w:rPr>
        <w:t>局网站、新媒体向社会征集意见6次，听取社会公众意见建议。</w:t>
      </w:r>
      <w:r>
        <w:rPr>
          <w:rFonts w:hint="default"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lang w:val="en-US" w:eastAsia="zh-CN"/>
        </w:rPr>
        <w:t>5年未发生因信息公开不到位需要进行责任追究的情况。</w:t>
      </w:r>
    </w:p>
    <w:p w14:paraId="2D4DACE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黑体" w:hAnsi="黑体" w:eastAsia="黑体" w:cs="黑体"/>
          <w:sz w:val="32"/>
          <w:szCs w:val="32"/>
          <w:highlight w:val="none"/>
          <w:lang w:val="en-US" w:eastAsia="zh-CN"/>
        </w:rPr>
        <w:t>二、主动公开政府信息情况</w:t>
      </w:r>
    </w:p>
    <w:tbl>
      <w:tblPr>
        <w:tblStyle w:val="3"/>
        <w:tblW w:w="9740" w:type="dxa"/>
        <w:jc w:val="center"/>
        <w:tblLayout w:type="fixed"/>
        <w:tblCellMar>
          <w:top w:w="0" w:type="dxa"/>
          <w:left w:w="0" w:type="dxa"/>
          <w:bottom w:w="0" w:type="dxa"/>
          <w:right w:w="0" w:type="dxa"/>
        </w:tblCellMar>
      </w:tblPr>
      <w:tblGrid>
        <w:gridCol w:w="2435"/>
        <w:gridCol w:w="2435"/>
        <w:gridCol w:w="2435"/>
        <w:gridCol w:w="2435"/>
      </w:tblGrid>
      <w:tr w14:paraId="692ADAFA">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22FB12B9">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第二十条第（一）项</w:t>
            </w:r>
          </w:p>
        </w:tc>
      </w:tr>
      <w:tr w14:paraId="3D3C173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A2E902E">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5B8B03AA">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074E0C90">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7C2F4139">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现行有效件数</w:t>
            </w:r>
          </w:p>
        </w:tc>
      </w:tr>
      <w:tr w14:paraId="6939E3BD">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E8F9445">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31345761">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20CEF60">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6B09ABA5">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0</w:t>
            </w:r>
          </w:p>
        </w:tc>
      </w:tr>
      <w:tr w14:paraId="42409FB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8B4F7D5">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178AE96D">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1</w:t>
            </w:r>
          </w:p>
        </w:tc>
        <w:tc>
          <w:tcPr>
            <w:tcW w:w="2435" w:type="dxa"/>
            <w:tcBorders>
              <w:top w:val="nil"/>
              <w:left w:val="nil"/>
              <w:bottom w:val="single" w:color="auto" w:sz="8" w:space="0"/>
              <w:right w:val="single" w:color="auto" w:sz="8" w:space="0"/>
            </w:tcBorders>
            <w:tcMar>
              <w:left w:w="57" w:type="dxa"/>
              <w:right w:w="57" w:type="dxa"/>
            </w:tcMar>
            <w:vAlign w:val="center"/>
          </w:tcPr>
          <w:p w14:paraId="60923069">
            <w:pPr>
              <w:widowControl/>
              <w:jc w:val="center"/>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22BCF72D">
            <w:pPr>
              <w:widowControl/>
              <w:jc w:val="center"/>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21</w:t>
            </w:r>
          </w:p>
        </w:tc>
      </w:tr>
      <w:tr w14:paraId="191C176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ECB5D74">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第二十条第（五）项</w:t>
            </w:r>
          </w:p>
        </w:tc>
      </w:tr>
      <w:tr w14:paraId="565295C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547B46F">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9EA21DA">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本年处理决定数量</w:t>
            </w:r>
          </w:p>
        </w:tc>
      </w:tr>
      <w:tr w14:paraId="6976EFD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1A606FF">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61DF6F20">
            <w:pPr>
              <w:widowControl/>
              <w:jc w:val="center"/>
              <w:rPr>
                <w:rFonts w:hint="default" w:ascii="仿宋_GB2312" w:hAnsi="Times New Roman" w:eastAsia="仿宋_GB2312" w:cs="Times New Roman"/>
                <w:color w:val="000000"/>
                <w:sz w:val="32"/>
                <w:szCs w:val="32"/>
                <w:highlight w:val="none"/>
                <w:lang w:val="en-US" w:eastAsia="zh-CN"/>
              </w:rPr>
            </w:pPr>
            <w:r>
              <w:rPr>
                <w:rFonts w:hint="eastAsia" w:ascii="宋体" w:hAnsi="宋体" w:eastAsia="宋体" w:cs="宋体"/>
                <w:color w:val="000000"/>
                <w:kern w:val="0"/>
                <w:sz w:val="20"/>
                <w:szCs w:val="20"/>
                <w:highlight w:val="none"/>
                <w:lang w:val="en-US" w:eastAsia="zh-CN"/>
              </w:rPr>
              <w:t>738</w:t>
            </w:r>
          </w:p>
        </w:tc>
      </w:tr>
      <w:tr w14:paraId="2CF7DBD8">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62EE505">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第二十条第（六）项</w:t>
            </w:r>
          </w:p>
        </w:tc>
      </w:tr>
      <w:tr w14:paraId="5F63D33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BC8D3F4">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682288D0">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本年处理决定数量</w:t>
            </w:r>
          </w:p>
        </w:tc>
      </w:tr>
      <w:tr w14:paraId="2ED9F71C">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6E13239">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CD3EE02">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0</w:t>
            </w:r>
          </w:p>
        </w:tc>
      </w:tr>
      <w:tr w14:paraId="70E118A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24F67B2">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88ECD2C">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0</w:t>
            </w:r>
          </w:p>
        </w:tc>
      </w:tr>
      <w:tr w14:paraId="476BE0D8">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6487773">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第二十条第（八）项</w:t>
            </w:r>
          </w:p>
        </w:tc>
      </w:tr>
      <w:tr w14:paraId="7AA94D6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27D166D">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17DEA5DC">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本年收费金额（单位：万元）</w:t>
            </w:r>
          </w:p>
        </w:tc>
      </w:tr>
      <w:tr w14:paraId="5C317E9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77CC970">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6CCEB76A">
            <w:pPr>
              <w:rPr>
                <w:rFonts w:ascii="宋体" w:hAnsi="Times New Roman" w:eastAsia="仿宋_GB2312" w:cs="Times New Roman"/>
                <w:color w:val="000000"/>
                <w:sz w:val="24"/>
                <w:szCs w:val="24"/>
                <w:highlight w:val="none"/>
              </w:rPr>
            </w:pPr>
          </w:p>
        </w:tc>
      </w:tr>
    </w:tbl>
    <w:p w14:paraId="4CB5FC8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收到和处理政府信息公开申请情况</w:t>
      </w:r>
    </w:p>
    <w:tbl>
      <w:tblPr>
        <w:tblStyle w:val="3"/>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79D874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7B770973">
            <w:pPr>
              <w:widowControl/>
              <w:jc w:val="left"/>
              <w:rPr>
                <w:rFonts w:ascii="仿宋_GB2312" w:hAnsi="Times New Roman" w:eastAsia="仿宋_GB2312" w:cs="Times New Roman"/>
                <w:color w:val="000000"/>
                <w:sz w:val="32"/>
                <w:szCs w:val="32"/>
                <w:highlight w:val="none"/>
              </w:rPr>
            </w:pPr>
            <w:r>
              <w:rPr>
                <w:rFonts w:ascii="楷体" w:hAnsi="楷体" w:eastAsia="楷体" w:cs="楷体"/>
                <w:color w:val="000000"/>
                <w:kern w:val="0"/>
                <w:sz w:val="20"/>
                <w:szCs w:val="20"/>
                <w:highlight w:val="none"/>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405A500B">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申请人情况</w:t>
            </w:r>
          </w:p>
        </w:tc>
      </w:tr>
      <w:tr w14:paraId="4AE5FB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DC90BDB">
            <w:pPr>
              <w:rPr>
                <w:rFonts w:ascii="宋体" w:hAnsi="Times New Roman" w:eastAsia="仿宋_GB2312" w:cs="Times New Roman"/>
                <w:color w:val="000000"/>
                <w:sz w:val="24"/>
                <w:szCs w:val="24"/>
                <w:highlight w:val="none"/>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6FFD6169">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035BFCBC">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14:paraId="71DB7AF3">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总计</w:t>
            </w:r>
          </w:p>
        </w:tc>
      </w:tr>
      <w:tr w14:paraId="335CA5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305D716C">
            <w:pPr>
              <w:rPr>
                <w:rFonts w:ascii="宋体" w:hAnsi="Times New Roman" w:eastAsia="仿宋_GB2312" w:cs="Times New Roman"/>
                <w:color w:val="000000"/>
                <w:sz w:val="24"/>
                <w:szCs w:val="24"/>
                <w:highlight w:val="none"/>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1A5F1DF5">
            <w:pPr>
              <w:rPr>
                <w:rFonts w:ascii="宋体" w:hAnsi="Times New Roman" w:eastAsia="仿宋_GB2312" w:cs="Times New Roman"/>
                <w:color w:val="000000"/>
                <w:sz w:val="24"/>
                <w:szCs w:val="24"/>
                <w:highlight w:val="none"/>
              </w:rPr>
            </w:pPr>
          </w:p>
        </w:tc>
        <w:tc>
          <w:tcPr>
            <w:tcW w:w="688" w:type="dxa"/>
            <w:tcBorders>
              <w:top w:val="nil"/>
              <w:left w:val="nil"/>
              <w:bottom w:val="single" w:color="auto" w:sz="8" w:space="0"/>
              <w:right w:val="single" w:color="auto" w:sz="8" w:space="0"/>
            </w:tcBorders>
            <w:tcMar>
              <w:left w:w="108" w:type="dxa"/>
              <w:right w:w="108" w:type="dxa"/>
            </w:tcMar>
            <w:vAlign w:val="center"/>
          </w:tcPr>
          <w:p w14:paraId="154053E4">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商业</w:t>
            </w:r>
          </w:p>
          <w:p w14:paraId="53A7D646">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企业</w:t>
            </w:r>
          </w:p>
        </w:tc>
        <w:tc>
          <w:tcPr>
            <w:tcW w:w="688" w:type="dxa"/>
            <w:tcBorders>
              <w:top w:val="nil"/>
              <w:left w:val="nil"/>
              <w:bottom w:val="single" w:color="auto" w:sz="8" w:space="0"/>
              <w:right w:val="single" w:color="auto" w:sz="8" w:space="0"/>
            </w:tcBorders>
            <w:tcMar>
              <w:left w:w="108" w:type="dxa"/>
              <w:right w:w="108" w:type="dxa"/>
            </w:tcMar>
            <w:vAlign w:val="center"/>
          </w:tcPr>
          <w:p w14:paraId="59F3D4F4">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科研</w:t>
            </w:r>
          </w:p>
          <w:p w14:paraId="1680257D">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39704004">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19A6AE1B">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23B87B3F">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14:paraId="0A33A8EB">
            <w:pPr>
              <w:rPr>
                <w:rFonts w:ascii="宋体" w:hAnsi="Times New Roman" w:eastAsia="仿宋_GB2312" w:cs="Times New Roman"/>
                <w:color w:val="000000"/>
                <w:sz w:val="24"/>
                <w:szCs w:val="24"/>
                <w:highlight w:val="none"/>
              </w:rPr>
            </w:pPr>
          </w:p>
        </w:tc>
      </w:tr>
      <w:tr w14:paraId="6627A1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3E9EAF7">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3084C4CD">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top"/>
          </w:tcPr>
          <w:p w14:paraId="1872E1D3">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EE1EE0C">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700D59A">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ED4BDEA">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8F24B4B">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71B8722">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3</w:t>
            </w:r>
          </w:p>
        </w:tc>
      </w:tr>
      <w:tr w14:paraId="7D54E8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5FDF2EA1">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top"/>
          </w:tcPr>
          <w:p w14:paraId="0C27C8B3">
            <w:pPr>
              <w:widowControl/>
              <w:jc w:val="center"/>
              <w:rPr>
                <w:rFonts w:hint="eastAsia" w:ascii="仿宋_GB2312" w:hAnsi="Times New Roman" w:eastAsia="仿宋_GB2312" w:cs="Times New Roman"/>
                <w:color w:val="000000"/>
                <w:sz w:val="32"/>
                <w:szCs w:val="32"/>
                <w:highlight w:val="none"/>
                <w:lang w:val="en-US"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BB2A984">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D4FFA18">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4952750">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F14B145">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4163E0C">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F83C0E3">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r>
      <w:tr w14:paraId="35C706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65B4ED77">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41A37CEA">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（一）予以公开</w:t>
            </w:r>
          </w:p>
        </w:tc>
        <w:tc>
          <w:tcPr>
            <w:tcW w:w="688" w:type="dxa"/>
            <w:tcBorders>
              <w:top w:val="nil"/>
              <w:left w:val="nil"/>
              <w:bottom w:val="single" w:color="auto" w:sz="8" w:space="0"/>
              <w:right w:val="single" w:color="auto" w:sz="8" w:space="0"/>
            </w:tcBorders>
            <w:tcMar>
              <w:left w:w="57" w:type="dxa"/>
              <w:right w:w="57" w:type="dxa"/>
            </w:tcMar>
            <w:vAlign w:val="top"/>
          </w:tcPr>
          <w:p w14:paraId="43FFF590">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top"/>
          </w:tcPr>
          <w:p w14:paraId="1FD25EBE">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27D62E7">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E08C087">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83670F8">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EF0A930">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top"/>
          </w:tcPr>
          <w:p w14:paraId="4452352E">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2</w:t>
            </w:r>
          </w:p>
        </w:tc>
      </w:tr>
      <w:tr w14:paraId="4916B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A88F95B">
            <w:pPr>
              <w:rPr>
                <w:rFonts w:ascii="宋体" w:hAnsi="Times New Roman" w:eastAsia="仿宋_GB2312" w:cs="Times New Roman"/>
                <w:color w:val="000000"/>
                <w:sz w:val="24"/>
                <w:szCs w:val="24"/>
                <w:highlight w:val="none"/>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11B33A00">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（二）部分公开</w:t>
            </w:r>
            <w:r>
              <w:rPr>
                <w:rFonts w:hint="eastAsia" w:ascii="楷体" w:hAnsi="楷体" w:eastAsia="楷体" w:cs="楷体"/>
                <w:color w:val="000000"/>
                <w:kern w:val="0"/>
                <w:sz w:val="20"/>
                <w:szCs w:val="20"/>
                <w:highlight w:val="none"/>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top"/>
          </w:tcPr>
          <w:p w14:paraId="3D0BA0CF">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top"/>
          </w:tcPr>
          <w:p w14:paraId="6D3F66F5">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EB5E4E8">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BFC042B">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E6DCDF5">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D898FE2">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89D68C3">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1</w:t>
            </w:r>
          </w:p>
        </w:tc>
      </w:tr>
      <w:tr w14:paraId="16AB56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3C91F03">
            <w:pPr>
              <w:rPr>
                <w:rFonts w:ascii="宋体" w:hAnsi="Times New Roman" w:eastAsia="仿宋_GB2312" w:cs="Times New Roman"/>
                <w:color w:val="000000"/>
                <w:sz w:val="24"/>
                <w:szCs w:val="24"/>
                <w:highlight w:val="none"/>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158E9E58">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（三）不予公开</w:t>
            </w:r>
          </w:p>
        </w:tc>
        <w:tc>
          <w:tcPr>
            <w:tcW w:w="3219" w:type="dxa"/>
            <w:tcBorders>
              <w:top w:val="nil"/>
              <w:left w:val="nil"/>
              <w:bottom w:val="single" w:color="auto" w:sz="8" w:space="0"/>
              <w:right w:val="single" w:color="auto" w:sz="8" w:space="0"/>
            </w:tcBorders>
            <w:tcMar>
              <w:left w:w="57" w:type="dxa"/>
              <w:right w:w="57" w:type="dxa"/>
            </w:tcMar>
          </w:tcPr>
          <w:p w14:paraId="10B5FE5C">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14:paraId="140CDF4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ED43B2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CB86D9E">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C905CD3">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59F40E9">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E7F338F">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top"/>
          </w:tcPr>
          <w:p w14:paraId="5B914AB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228B64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EF9115B">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A97AA9D">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383C1BF8">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14:paraId="0EF56041">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7B0B7C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4E23723">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5627562">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289266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E98DE6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0DF3E4A">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0A7B88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D426A1D">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E32A8EF">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125C87A6">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14:paraId="5BE271EE">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23896E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852BB53">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3907884">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E59B44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0BBAA63">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257EAAA">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4F82C1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12CAB4C">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0DEF4BB">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74B77EC1">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14:paraId="7CE5095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D6EA361">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DB7A5C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9424BBF">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9D8112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3703DE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D419941">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243308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C469ACA">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6B5F8AD">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22152FBB">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14:paraId="18F2806E">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D41515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01236F1">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5231F47">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BECBA04">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E5C37F1">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4973CD6">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0</w:t>
            </w:r>
          </w:p>
        </w:tc>
      </w:tr>
      <w:tr w14:paraId="307199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6DEE84A">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D1185B6">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1B806D69">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14:paraId="17F8F854">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E196652">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BEBDDF1">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C9E8B8E">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7D036DE">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4C712C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9CC9B3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398AC9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E823C70">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43838EC">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6EA4CBA4">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14:paraId="1C1C1525">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5106599">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4CA480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D583D9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20331B4">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F7E1D83">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1342A77">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407608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E9887D5">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D084BFF">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1E3A7B92">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14:paraId="325B3037">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28DDFA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6BB1E4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B1BAAA9">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8DE0E74">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C34AC61">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2942C2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33090B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A415F89">
            <w:pPr>
              <w:rPr>
                <w:rFonts w:ascii="宋体" w:hAnsi="Times New Roman" w:eastAsia="仿宋_GB2312" w:cs="Times New Roman"/>
                <w:color w:val="000000"/>
                <w:sz w:val="24"/>
                <w:szCs w:val="24"/>
                <w:highlight w:val="none"/>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1058924A">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（四）无法提供</w:t>
            </w:r>
          </w:p>
        </w:tc>
        <w:tc>
          <w:tcPr>
            <w:tcW w:w="3219" w:type="dxa"/>
            <w:tcBorders>
              <w:top w:val="nil"/>
              <w:left w:val="nil"/>
              <w:bottom w:val="single" w:color="auto" w:sz="8" w:space="0"/>
              <w:right w:val="single" w:color="auto" w:sz="8" w:space="0"/>
            </w:tcBorders>
            <w:tcMar>
              <w:left w:w="57" w:type="dxa"/>
              <w:right w:w="57" w:type="dxa"/>
            </w:tcMar>
          </w:tcPr>
          <w:p w14:paraId="08058F57">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14:paraId="348F192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0E87CDB">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1153A57">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85BC219">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1386D9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FD271A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F7D8894">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6FD014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2A2A452">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2BB0E05">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7FE4B933">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14:paraId="674D5D7F">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3C01324">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C2416B7">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8269CC2">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242DCB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4BCF532">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4E1D93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00ABA7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77C5C1B">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8C59B4E">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4E312651">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14:paraId="7895449B">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EA66BFB">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C94D1B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C7DC0F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42453E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8772855">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80F8D8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30E98B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EFB704D">
            <w:pPr>
              <w:rPr>
                <w:rFonts w:ascii="宋体" w:hAnsi="Times New Roman" w:eastAsia="仿宋_GB2312" w:cs="Times New Roman"/>
                <w:color w:val="000000"/>
                <w:sz w:val="24"/>
                <w:szCs w:val="24"/>
                <w:highlight w:val="none"/>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66C94638">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（五）不予处理</w:t>
            </w:r>
          </w:p>
        </w:tc>
        <w:tc>
          <w:tcPr>
            <w:tcW w:w="3219" w:type="dxa"/>
            <w:tcBorders>
              <w:top w:val="nil"/>
              <w:left w:val="nil"/>
              <w:bottom w:val="single" w:color="auto" w:sz="8" w:space="0"/>
              <w:right w:val="single" w:color="auto" w:sz="8" w:space="0"/>
            </w:tcBorders>
            <w:tcMar>
              <w:left w:w="57" w:type="dxa"/>
              <w:right w:w="57" w:type="dxa"/>
            </w:tcMar>
          </w:tcPr>
          <w:p w14:paraId="137305B4">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14:paraId="5086E38A">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3DB3509">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5F87BB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2D1A257">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2C89C2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67EED1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97668D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003ECB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DE31DE8">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DCDD301">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552EDEFC">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2.重复申请</w:t>
            </w:r>
          </w:p>
        </w:tc>
        <w:tc>
          <w:tcPr>
            <w:tcW w:w="688" w:type="dxa"/>
            <w:tcBorders>
              <w:top w:val="nil"/>
              <w:left w:val="nil"/>
              <w:bottom w:val="single" w:color="auto" w:sz="8" w:space="0"/>
              <w:right w:val="single" w:color="auto" w:sz="8" w:space="0"/>
            </w:tcBorders>
            <w:tcMar>
              <w:left w:w="57" w:type="dxa"/>
              <w:right w:w="57" w:type="dxa"/>
            </w:tcMar>
            <w:vAlign w:val="top"/>
          </w:tcPr>
          <w:p w14:paraId="51119674">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E293043">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AE3569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CF9E31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2D6DC23">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42470BE">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E922DC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1ED32C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C4AB0CB">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AA236F0">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2F1F9FF0">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14:paraId="151F654F">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2A12195">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8A68D77">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527F13E">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AB8CC3A">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DA19ACB">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8BC7C5F">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38C665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AC6AD9D">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8B554C4">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74534C27">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14:paraId="2C4302A1">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548B72A">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9BA9A1A">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AAB49FE">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A6CEBB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454755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A78E004">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5B732A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D39B5ED">
            <w:pPr>
              <w:rPr>
                <w:rFonts w:ascii="宋体" w:hAnsi="Times New Roman" w:eastAsia="仿宋_GB2312" w:cs="Times New Roman"/>
                <w:color w:val="000000"/>
                <w:sz w:val="24"/>
                <w:szCs w:val="24"/>
                <w:highlight w:val="none"/>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95D7382">
            <w:pPr>
              <w:rPr>
                <w:rFonts w:ascii="宋体" w:hAnsi="Times New Roman" w:eastAsia="仿宋_GB2312" w:cs="Times New Roman"/>
                <w:color w:val="000000"/>
                <w:sz w:val="24"/>
                <w:szCs w:val="24"/>
                <w:highlight w:val="none"/>
              </w:rPr>
            </w:pPr>
          </w:p>
        </w:tc>
        <w:tc>
          <w:tcPr>
            <w:tcW w:w="3219" w:type="dxa"/>
            <w:tcBorders>
              <w:top w:val="nil"/>
              <w:left w:val="nil"/>
              <w:bottom w:val="outset" w:color="auto" w:sz="8" w:space="0"/>
              <w:right w:val="single" w:color="auto" w:sz="8" w:space="0"/>
            </w:tcBorders>
            <w:tcMar>
              <w:left w:w="57" w:type="dxa"/>
              <w:right w:w="57" w:type="dxa"/>
            </w:tcMar>
            <w:vAlign w:val="center"/>
          </w:tcPr>
          <w:p w14:paraId="2F5454D7">
            <w:pPr>
              <w:widowControl/>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14:paraId="394DF1DB">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14:paraId="675227DB">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14:paraId="20FD29FB">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14:paraId="5C7E6CA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14:paraId="77FCFC0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14:paraId="4BD614D9">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14:paraId="4E22780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7918FC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55EFEE5">
            <w:pPr>
              <w:rPr>
                <w:rFonts w:ascii="宋体" w:hAnsi="Times New Roman" w:eastAsia="仿宋_GB2312" w:cs="Times New Roman"/>
                <w:color w:val="000000"/>
                <w:sz w:val="24"/>
                <w:szCs w:val="24"/>
                <w:highlight w:val="none"/>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5EB59020">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4F3A5DEF">
            <w:pPr>
              <w:widowControl/>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14:paraId="0DF881A4">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5C2D1B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0E565B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1995BA5">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0FE07B9">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58D2C1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CE3314A">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734660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892F7F7">
            <w:pPr>
              <w:rPr>
                <w:rFonts w:ascii="宋体" w:hAnsi="Times New Roman" w:eastAsia="仿宋_GB2312" w:cs="Times New Roman"/>
                <w:color w:val="000000"/>
                <w:sz w:val="24"/>
                <w:szCs w:val="24"/>
                <w:highlight w:val="none"/>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35F4A9DE">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vAlign w:val="center"/>
          </w:tcPr>
          <w:p w14:paraId="148A3B51">
            <w:pPr>
              <w:widowControl/>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14:paraId="020386B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7E3B54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A67A07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8A8308B">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1E3C105">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11D6BE7">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51638AF">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0E04BC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029DC61">
            <w:pPr>
              <w:rPr>
                <w:rFonts w:ascii="宋体" w:hAnsi="Times New Roman" w:eastAsia="仿宋_GB2312" w:cs="Times New Roman"/>
                <w:color w:val="000000"/>
                <w:sz w:val="24"/>
                <w:szCs w:val="24"/>
                <w:highlight w:val="none"/>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6BC0A463">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vAlign w:val="center"/>
          </w:tcPr>
          <w:p w14:paraId="46BF0118">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3.其他</w:t>
            </w:r>
          </w:p>
        </w:tc>
        <w:tc>
          <w:tcPr>
            <w:tcW w:w="688" w:type="dxa"/>
            <w:tcBorders>
              <w:top w:val="nil"/>
              <w:left w:val="nil"/>
              <w:bottom w:val="single" w:color="auto" w:sz="8" w:space="0"/>
              <w:right w:val="single" w:color="auto" w:sz="8" w:space="0"/>
            </w:tcBorders>
            <w:tcMar>
              <w:left w:w="57" w:type="dxa"/>
              <w:right w:w="57" w:type="dxa"/>
            </w:tcMar>
            <w:vAlign w:val="top"/>
          </w:tcPr>
          <w:p w14:paraId="04A4262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89F3E6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A42C233">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3D4AFA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17602CF">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3C13FB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D939952">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r>
      <w:tr w14:paraId="53DBB1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5314754">
            <w:pPr>
              <w:rPr>
                <w:rFonts w:ascii="宋体" w:hAnsi="Times New Roman" w:eastAsia="仿宋_GB2312" w:cs="Times New Roman"/>
                <w:color w:val="000000"/>
                <w:sz w:val="24"/>
                <w:szCs w:val="24"/>
                <w:highlight w:val="none"/>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05CB3B08">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（七）总计</w:t>
            </w:r>
          </w:p>
        </w:tc>
        <w:tc>
          <w:tcPr>
            <w:tcW w:w="688" w:type="dxa"/>
            <w:tcBorders>
              <w:top w:val="nil"/>
              <w:left w:val="nil"/>
              <w:bottom w:val="single" w:color="auto" w:sz="8" w:space="0"/>
              <w:right w:val="single" w:color="auto" w:sz="8" w:space="0"/>
            </w:tcBorders>
            <w:tcMar>
              <w:left w:w="57" w:type="dxa"/>
              <w:right w:w="57" w:type="dxa"/>
            </w:tcMar>
            <w:vAlign w:val="top"/>
          </w:tcPr>
          <w:p w14:paraId="45600D2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top"/>
          </w:tcPr>
          <w:p w14:paraId="75F2C508">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882C434">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BD5514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1A4C57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EB360F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1F9A937">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3</w:t>
            </w:r>
          </w:p>
        </w:tc>
      </w:tr>
      <w:tr w14:paraId="4EA9AE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5E46D87A">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top"/>
          </w:tcPr>
          <w:p w14:paraId="02D87482">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1DB2A3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4ABC94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4508DE5">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86F5DF1">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0C17C6A">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3CD3802">
            <w:pPr>
              <w:widowControl/>
              <w:jc w:val="center"/>
              <w:rPr>
                <w:rFonts w:ascii="宋体" w:hAnsi="Times New Roman" w:eastAsia="仿宋_GB2312" w:cs="Times New Roman"/>
                <w:color w:val="000000"/>
                <w:sz w:val="24"/>
                <w:szCs w:val="24"/>
                <w:highlight w:val="none"/>
              </w:rPr>
            </w:pPr>
            <w:r>
              <w:rPr>
                <w:rFonts w:hint="eastAsia" w:ascii="Calibri" w:hAnsi="Calibri" w:eastAsia="仿宋_GB2312" w:cs="Calibri"/>
                <w:color w:val="000000"/>
                <w:kern w:val="0"/>
                <w:sz w:val="20"/>
                <w:szCs w:val="20"/>
                <w:highlight w:val="none"/>
                <w:lang w:val="en-US" w:eastAsia="zh-CN"/>
              </w:rPr>
              <w:t>0</w:t>
            </w:r>
          </w:p>
        </w:tc>
      </w:tr>
    </w:tbl>
    <w:p w14:paraId="394A7C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四、政府信息公开行政复议、行政诉讼情况</w:t>
      </w:r>
    </w:p>
    <w:tbl>
      <w:tblPr>
        <w:tblStyle w:val="3"/>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68B19B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E24837">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06CA8F">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行政诉讼</w:t>
            </w:r>
          </w:p>
        </w:tc>
      </w:tr>
      <w:tr w14:paraId="7CFCC0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932DB14">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64AA6A5">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BA25B8">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其他</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A22CE7E">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尚未</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CD0DC26">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D4DBF32">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695767">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复议后起诉</w:t>
            </w:r>
          </w:p>
        </w:tc>
      </w:tr>
      <w:tr w14:paraId="229F60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8D9F5E9">
            <w:pPr>
              <w:rPr>
                <w:rFonts w:ascii="宋体" w:hAnsi="Times New Roman" w:eastAsia="仿宋_GB2312" w:cs="Times New Roman"/>
                <w:color w:val="000000"/>
                <w:sz w:val="24"/>
                <w:szCs w:val="24"/>
                <w:highlight w:val="none"/>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CBAF734">
            <w:pPr>
              <w:rPr>
                <w:rFonts w:ascii="宋体" w:hAnsi="Times New Roman" w:eastAsia="仿宋_GB2312" w:cs="Times New Roman"/>
                <w:color w:val="000000"/>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EDA4951">
            <w:pPr>
              <w:rPr>
                <w:rFonts w:ascii="宋体" w:hAnsi="Times New Roman" w:eastAsia="仿宋_GB2312" w:cs="Times New Roman"/>
                <w:color w:val="000000"/>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064563">
            <w:pPr>
              <w:rPr>
                <w:rFonts w:ascii="宋体" w:hAnsi="Times New Roman" w:eastAsia="仿宋_GB2312" w:cs="Times New Roman"/>
                <w:color w:val="000000"/>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CFFD04">
            <w:pPr>
              <w:rPr>
                <w:rFonts w:ascii="宋体" w:hAnsi="Times New Roman" w:eastAsia="仿宋_GB2312" w:cs="Times New Roman"/>
                <w:color w:val="000000"/>
                <w:sz w:val="24"/>
                <w:szCs w:val="24"/>
                <w:highlight w:val="none"/>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0F24A4F">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7F0B886">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04EF32">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其他</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A229442">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尚未</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024DB1">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A3178A1">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0C84F4">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FDB22F7">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其他</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3E6E917">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尚未</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9D22A2">
            <w:pPr>
              <w:widowControl/>
              <w:jc w:val="center"/>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总计</w:t>
            </w:r>
          </w:p>
        </w:tc>
      </w:tr>
      <w:tr w14:paraId="4028AF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547B4A6">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A65E74A">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2D77540">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FDC8466">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4212004">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E8B870E">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55B29AB">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66C9E45">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571D41F">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3466D8B">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AC48F95">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2690242">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AC54BB8">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6B23F14">
            <w:pPr>
              <w:widowControl/>
              <w:jc w:val="center"/>
              <w:rPr>
                <w:rFonts w:hint="eastAsia" w:ascii="仿宋_GB2312" w:hAnsi="Times New Roman" w:eastAsia="仿宋_GB2312" w:cs="Times New Roman"/>
                <w:color w:val="000000"/>
                <w:sz w:val="32"/>
                <w:szCs w:val="32"/>
                <w:highlight w:val="none"/>
                <w:lang w:eastAsia="zh-CN"/>
              </w:rPr>
            </w:pPr>
            <w:r>
              <w:rPr>
                <w:rFonts w:hint="eastAsia" w:ascii="黑体" w:hAnsi="宋体" w:eastAsia="黑体" w:cs="黑体"/>
                <w:color w:val="000000"/>
                <w:kern w:val="0"/>
                <w:sz w:val="20"/>
                <w:szCs w:val="20"/>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647E5F0">
            <w:pPr>
              <w:rPr>
                <w:rFonts w:hint="eastAsia" w:ascii="宋体" w:hAnsi="Times New Roman" w:eastAsia="仿宋_GB2312" w:cs="Times New Roman"/>
                <w:color w:val="000000"/>
                <w:sz w:val="24"/>
                <w:szCs w:val="24"/>
                <w:highlight w:val="none"/>
                <w:lang w:val="en-US" w:eastAsia="zh-CN"/>
              </w:rPr>
            </w:pPr>
            <w:r>
              <w:rPr>
                <w:rFonts w:hint="eastAsia" w:ascii="宋体" w:hAnsi="Times New Roman" w:eastAsia="仿宋_GB2312" w:cs="Times New Roman"/>
                <w:color w:val="000000"/>
                <w:sz w:val="24"/>
                <w:szCs w:val="24"/>
                <w:highlight w:val="none"/>
                <w:lang w:val="en-US" w:eastAsia="zh-CN"/>
              </w:rPr>
              <w:t>0</w:t>
            </w:r>
          </w:p>
        </w:tc>
      </w:tr>
    </w:tbl>
    <w:p w14:paraId="6694B2A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五、存在的主要问题及改进情况</w:t>
      </w:r>
    </w:p>
    <w:p w14:paraId="296556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目前，还存在信息公开格式不规范、政策解读深度不够等问题。下一步，一是组织开展政务公开业务培训，提高重点领域、基层政务公开两化水平。二是认真学习政务公开相关要求，规范文件网页版格式，提升解读水平。</w:t>
      </w:r>
    </w:p>
    <w:p w14:paraId="23F413C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六、其他需要报告的事项</w:t>
      </w:r>
    </w:p>
    <w:p w14:paraId="16F1667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按照《国务院办公厅关于印发〈政府信息公开信息处理费管理办法〉的通知》（国办函〔2020〕109号）规定的按件、按量收费标准，本年度没有产生信息公开处理费。</w:t>
      </w:r>
    </w:p>
    <w:sectPr>
      <w:footerReference r:id="rId3" w:type="default"/>
      <w:footerReference r:id="rId4" w:type="even"/>
      <w:pgSz w:w="11906" w:h="16838"/>
      <w:pgMar w:top="1814" w:right="1474" w:bottom="1264" w:left="1588" w:header="851" w:footer="102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4535E">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rFonts w:ascii="仿宋_GB2312" w:hAnsi="Times New Roman"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287468B">
                          <w:pPr>
                            <w:widowControl w:val="0"/>
                            <w:tabs>
                              <w:tab w:val="center" w:pos="4153"/>
                              <w:tab w:val="right" w:pos="8306"/>
                            </w:tabs>
                            <w:snapToGrid w:val="0"/>
                            <w:jc w:val="right"/>
                            <w:rPr>
                              <w:rFonts w:ascii="仿宋_GB2312" w:hAnsi="Times New Roman" w:eastAsia="仿宋_GB2312" w:cs="Times New Roman"/>
                              <w:kern w:val="2"/>
                              <w:sz w:val="18"/>
                              <w:szCs w:val="1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7</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eTlmS&#10;7QEAANUDAAAOAAAAAAAAAAEAIAAAAB4BAABkcnMvZTJvRG9jLnhtbFBLBQYAAAAABgAGAFkBAAB9&#10;BQAAAAA=&#10;">
              <v:fill on="f" focussize="0,0"/>
              <v:stroke on="f"/>
              <v:imagedata o:title=""/>
              <o:lock v:ext="edit" aspectratio="f"/>
              <v:textbox inset="0mm,0mm,0mm,0mm" style="mso-fit-shape-to-text:t;">
                <w:txbxContent>
                  <w:p w14:paraId="6287468B">
                    <w:pPr>
                      <w:widowControl w:val="0"/>
                      <w:tabs>
                        <w:tab w:val="center" w:pos="4153"/>
                        <w:tab w:val="right" w:pos="8306"/>
                      </w:tabs>
                      <w:snapToGrid w:val="0"/>
                      <w:jc w:val="right"/>
                      <w:rPr>
                        <w:rFonts w:ascii="仿宋_GB2312" w:hAnsi="Times New Roman" w:eastAsia="仿宋_GB2312" w:cs="Times New Roman"/>
                        <w:kern w:val="2"/>
                        <w:sz w:val="18"/>
                        <w:szCs w:val="1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7</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v:textbox>
            </v:shape>
          </w:pict>
        </mc:Fallback>
      </mc:AlternateContent>
    </w:r>
  </w:p>
  <w:p w14:paraId="60F95E63">
    <w:pPr>
      <w:rPr>
        <w:rFonts w:ascii="仿宋_GB2312" w:hAnsi="Times New Roman" w:eastAsia="仿宋_GB2312" w:cs="Times New Roman"/>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4089">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r>
      <w:rPr>
        <w:rFonts w:ascii="仿宋_GB2312" w:hAnsi="Times New Roman" w:eastAsia="仿宋_GB2312"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DABA22A">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ART/Bo&#10;7QEAANUDAAAOAAAAAAAAAAEAIAAAAB4BAABkcnMvZTJvRG9jLnhtbFBLBQYAAAAABgAGAFkBAAB9&#10;BQAAAAA=&#10;">
              <v:fill on="f" focussize="0,0"/>
              <v:stroke on="f"/>
              <v:imagedata o:title=""/>
              <o:lock v:ext="edit" aspectratio="f"/>
              <v:textbox inset="0mm,0mm,0mm,0mm" style="mso-fit-shape-to-text:t;">
                <w:txbxContent>
                  <w:p w14:paraId="3DABA22A">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p w14:paraId="6C9E597A">
    <w:pPr>
      <w:rPr>
        <w:rFonts w:ascii="仿宋_GB2312" w:hAnsi="Times New Roman" w:eastAsia="仿宋_GB2312" w:cs="Times New Roman"/>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15B4A"/>
    <w:multiLevelType w:val="singleLevel"/>
    <w:tmpl w:val="F6015B4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7B9C"/>
    <w:rsid w:val="03541568"/>
    <w:rsid w:val="06C20470"/>
    <w:rsid w:val="09B012DF"/>
    <w:rsid w:val="0FA1377E"/>
    <w:rsid w:val="12806EDD"/>
    <w:rsid w:val="132175A4"/>
    <w:rsid w:val="1F7B662C"/>
    <w:rsid w:val="2B9D7C9F"/>
    <w:rsid w:val="37E711D4"/>
    <w:rsid w:val="3E336BB3"/>
    <w:rsid w:val="3EA65C10"/>
    <w:rsid w:val="458E4709"/>
    <w:rsid w:val="484C7D5F"/>
    <w:rsid w:val="52820AB9"/>
    <w:rsid w:val="52EA3518"/>
    <w:rsid w:val="5A862E7C"/>
    <w:rsid w:val="5F63390C"/>
    <w:rsid w:val="61744FEB"/>
    <w:rsid w:val="65FF71AB"/>
    <w:rsid w:val="67882CC7"/>
    <w:rsid w:val="69404EF5"/>
    <w:rsid w:val="6CEA1A52"/>
    <w:rsid w:val="76390985"/>
    <w:rsid w:val="7C26489A"/>
    <w:rsid w:val="7D4C27C9"/>
    <w:rsid w:val="7E4015DB"/>
    <w:rsid w:val="7EBC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2029</Words>
  <Characters>2104</Characters>
  <Lines>0</Lines>
  <Paragraphs>0</Paragraphs>
  <TotalTime>53</TotalTime>
  <ScaleCrop>false</ScaleCrop>
  <LinksUpToDate>false</LinksUpToDate>
  <CharactersWithSpaces>2105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向日葵</cp:lastModifiedBy>
  <cp:lastPrinted>2026-01-23T08:03:00Z</cp:lastPrinted>
  <dcterms:modified xsi:type="dcterms:W3CDTF">2026-01-23T08:51:37Z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94B029DF545B4AB6807984B8931DDE06_13</vt:lpwstr>
  </property>
  <property fmtid="{D5CDD505-2E9C-101B-9397-08002B2CF9AE}" pid="4" name="KSOTemplateDocerSaveRecord">
    <vt:lpwstr>eyJoZGlkIjoiZmU2M2FkNGM3MDc3NTc5NmI2YWJmODc1N2E5ZDUxNjEiLCJ1c2VySWQiOiI3MjMxNDg2ODEifQ==</vt:lpwstr>
  </property>
</Properties>
</file>